
<file path=[Content_Types].xml><?xml version="1.0" encoding="utf-8"?>
<Types xmlns="http://schemas.openxmlformats.org/package/2006/content-types">
  <Default ContentType="application/xml" Extension="xml"/>
  <Default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NOTIFICARE</w:t>
      </w:r>
    </w:p>
    <w:p w:rsidR="00000000" w:rsidDel="00000000" w:rsidP="00000000" w:rsidRDefault="00000000" w:rsidRPr="00000000" w14:paraId="00000003">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Către,</w:t>
      </w:r>
    </w:p>
    <w:p w:rsidR="00000000" w:rsidDel="00000000" w:rsidP="00000000" w:rsidRDefault="00000000" w:rsidRPr="00000000" w14:paraId="00000005">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Asociația Fotbal Club UTA Arad</w:t>
      </w:r>
    </w:p>
    <w:p w:rsidR="00000000" w:rsidDel="00000000" w:rsidP="00000000" w:rsidRDefault="00000000" w:rsidRPr="00000000" w14:paraId="00000006">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În atenția Președintelui Florian Voinea</w:t>
      </w:r>
    </w:p>
    <w:p w:rsidR="00000000" w:rsidDel="00000000" w:rsidP="00000000" w:rsidRDefault="00000000" w:rsidRPr="00000000" w14:paraId="00000007">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ab/>
      </w:r>
    </w:p>
    <w:p w:rsidR="00000000" w:rsidDel="00000000" w:rsidP="00000000" w:rsidRDefault="00000000" w:rsidRPr="00000000" w14:paraId="0000000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Având în vedere Convocatorul pentru Adunarea Generală Extraordinară a Asociaților Asociației Fotbal Club UTA Arad programată pentru data de 12.02.2024 orele 16.00, subscrisa în calitate de asociat și în exercitarea drepturilor conferite de această calitate prevăzute la art.9 din Statului Asociației, prin Președinte Claudiu Lucian Negru, vă solicităm ca în termen util, anterior datei de 12.02.2024, să ne comunicați:</w:t>
      </w:r>
    </w:p>
    <w:p w:rsidR="00000000" w:rsidDel="00000000" w:rsidP="00000000" w:rsidRDefault="00000000" w:rsidRPr="00000000" w14:paraId="0000000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-care sunt motivele concrete pentru care s-a propus excluderea subscrisei din Asociația Fotbal Club UTA Arad,</w:t>
      </w:r>
    </w:p>
    <w:p w:rsidR="00000000" w:rsidDel="00000000" w:rsidP="00000000" w:rsidRDefault="00000000" w:rsidRPr="00000000" w14:paraId="0000000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-în contextul propunerii de excludere a noastră din Asociația Fotbal Club UTA Arad, solicităm să ne comunicați care sunt activitățile prin care se consideră că în repetate rânduri subscrisa prin reprezentanți am fi încălcat prevederile de la art. 6, art.7 a și art.10 din Statutul Asociației Fotbal Club U.T.A. Arad.</w:t>
      </w:r>
    </w:p>
    <w:p w:rsidR="00000000" w:rsidDel="00000000" w:rsidP="00000000" w:rsidRDefault="00000000" w:rsidRPr="00000000" w14:paraId="0000000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Formulăm prezenta solicitare, așa cum am arătat, în exercitarea dreptului la informare pe care îl avem în calitate de asociat, pentru a putea susține un punct de vedere în ședința Adunării Generale și implicit pentru a fi în măsură să exprimăm un vot având cunoștință despre conținutul concret al ordinii de zi.</w:t>
      </w:r>
    </w:p>
    <w:p w:rsidR="00000000" w:rsidDel="00000000" w:rsidP="00000000" w:rsidRDefault="00000000" w:rsidRPr="00000000" w14:paraId="0000000C">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După cum probabil bine cunoașteți, Convocatorul nu este un simplu document formal care trebuie să apară ca expediat către asociați, ci prin conținutul său, trebuie să fie în măsură să ofere celor convocați suficiente detalii despre problemele asupra cărora sunt chemați să se pronunțe. Acum, ca de fiecare dată, Convocatorul, dincolo de redactarea deficitară, nu cuprinde o informare corectă asupra problemelor de pe ordinea de zi ce urmează a fi dezbătute.</w:t>
      </w:r>
    </w:p>
    <w:p w:rsidR="00000000" w:rsidDel="00000000" w:rsidP="00000000" w:rsidRDefault="00000000" w:rsidRPr="00000000" w14:paraId="0000000F">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ab/>
      </w:r>
      <w:r w:rsidDel="00000000" w:rsidR="00000000" w:rsidRPr="00000000">
        <w:rPr>
          <w:rtl w:val="0"/>
        </w:rPr>
      </w:r>
    </w:p>
    <w:p w:rsidR="00000000" w:rsidDel="00000000" w:rsidP="00000000" w:rsidRDefault="00000000" w:rsidRPr="00000000" w14:paraId="00000010">
      <w:pPr>
        <w:spacing w:line="36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line="360" w:lineRule="auto"/>
        <w:ind w:firstLine="72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Asociația Suporter Club UTA </w:t>
        <w:tab/>
        <w:tab/>
        <w:tab/>
        <w:tab/>
        <w:tab/>
        <w:t xml:space="preserve">5.02.2024</w:t>
      </w:r>
    </w:p>
    <w:p w:rsidR="00000000" w:rsidDel="00000000" w:rsidP="00000000" w:rsidRDefault="00000000" w:rsidRPr="00000000" w14:paraId="00000012">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Președinte – Claudiu Lucian Negru</w:t>
      </w:r>
    </w:p>
    <w:sectPr>
      <w:headerReference r:id="rId6" w:type="default"/>
      <w:headerReference r:id="rId7" w:type="first"/>
      <w:headerReference r:id="rId8" w:type="even"/>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lgerian"/>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lgerian" w:cs="Algerian" w:eastAsia="Algerian" w:hAnsi="Algerian"/>
        <w:b w:val="1"/>
        <w:color w:val="000000"/>
      </w:rPr>
    </w:pPr>
    <w:r w:rsidDel="00000000" w:rsidR="00000000" w:rsidRPr="00000000">
      <w:rPr>
        <w:rFonts w:ascii="Algerian" w:cs="Algerian" w:eastAsia="Algerian" w:hAnsi="Algerian"/>
        <w:b w:val="1"/>
        <w:color w:val="000000"/>
        <w:rtl w:val="0"/>
      </w:rPr>
      <w:t xml:space="preserve">PENTRU NOI DOAR UTA CONTEAZ</w:t>
    </w:r>
    <w:r w:rsidDel="00000000" w:rsidR="00000000" w:rsidRPr="00000000">
      <w:rPr>
        <w:rFonts w:ascii="Times New Roman" w:cs="Times New Roman" w:eastAsia="Times New Roman" w:hAnsi="Times New Roman"/>
        <w:b w:val="1"/>
        <w:color w:val="000000"/>
        <w:rtl w:val="0"/>
      </w:rPr>
      <w:t xml:space="preserve">Ă</w:t>
    </w:r>
    <w:r w:rsidDel="00000000" w:rsidR="00000000" w:rsidRPr="00000000">
      <w:rPr>
        <w:rFonts w:ascii="Algerian" w:cs="Algerian" w:eastAsia="Algerian" w:hAnsi="Algerian"/>
        <w:b w:val="1"/>
        <w:color w:val="000000"/>
        <w:rtl w:val="0"/>
      </w:rPr>
      <w:t xml:space="preserve">!</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Times New Roman" w:cs="Times New Roman" w:eastAsia="Times New Roman" w:hAnsi="Times New Roman"/>
        <w:b w:val="1"/>
        <w:color w:val="ff0000"/>
      </w:rPr>
    </w:pPr>
    <w:r w:rsidDel="00000000" w:rsidR="00000000" w:rsidRPr="00000000">
      <w:rPr>
        <w:rFonts w:ascii="Algerian" w:cs="Algerian" w:eastAsia="Algerian" w:hAnsi="Algerian"/>
        <w:b w:val="1"/>
        <w:color w:val="ff0000"/>
        <w:rtl w:val="0"/>
      </w:rPr>
      <w:t xml:space="preserve">UTA LIBER</w:t>
    </w:r>
    <w:r w:rsidDel="00000000" w:rsidR="00000000" w:rsidRPr="00000000">
      <w:rPr>
        <w:rFonts w:ascii="Times New Roman" w:cs="Times New Roman" w:eastAsia="Times New Roman" w:hAnsi="Times New Roman"/>
        <w:b w:val="1"/>
        <w:color w:val="ff0000"/>
        <w:rtl w:val="0"/>
      </w:rPr>
      <w:t xml:space="preserve">Ă!</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center" w:leader="none" w:pos="4680"/>
        <w:tab w:val="right" w:leader="none" w:pos="9360"/>
        <w:tab w:val="left" w:leader="none" w:pos="3376"/>
      </w:tabs>
      <w:spacing w:after="0" w:line="240" w:lineRule="auto"/>
      <w:rPr>
        <w:rFonts w:ascii="Algerian" w:cs="Algerian" w:eastAsia="Algerian" w:hAnsi="Algerian"/>
        <w:b w:val="1"/>
        <w:color w:val="000000"/>
      </w:rPr>
    </w:pPr>
    <w:r w:rsidDel="00000000" w:rsidR="00000000" w:rsidRPr="00000000">
      <w:rPr>
        <w:rFonts w:ascii="Algerian" w:cs="Algerian" w:eastAsia="Algerian" w:hAnsi="Algerian"/>
        <w:b w:val="1"/>
        <w:color w:val="000000"/>
        <w:sz w:val="44"/>
        <w:szCs w:val="44"/>
      </w:rPr>
      <w:drawing>
        <wp:inline distB="0" distT="0" distL="0" distR="0">
          <wp:extent cx="1048870" cy="1048870"/>
          <wp:effectExtent b="0" l="0" r="0" t="0"/>
          <wp:docPr descr="C:\Users\andre\Desktop\UTA\Logo SCU.jpeg" id="1" name="image2.png"/>
          <a:graphic>
            <a:graphicData uri="http://schemas.openxmlformats.org/drawingml/2006/picture">
              <pic:pic>
                <pic:nvPicPr>
                  <pic:cNvPr descr="C:\Users\andre\Desktop\UTA\Logo SCU.jpeg" id="0" name="image2.png"/>
                  <pic:cNvPicPr preferRelativeResize="0"/>
                </pic:nvPicPr>
                <pic:blipFill>
                  <a:blip r:embed="rId1"/>
                  <a:srcRect b="0" l="0" r="0" t="0"/>
                  <a:stretch>
                    <a:fillRect/>
                  </a:stretch>
                </pic:blipFill>
                <pic:spPr>
                  <a:xfrm>
                    <a:off x="0" y="0"/>
                    <a:ext cx="1048870" cy="1048870"/>
                  </a:xfrm>
                  <a:prstGeom prst="rect"/>
                  <a:ln/>
                </pic:spPr>
              </pic:pic>
            </a:graphicData>
          </a:graphic>
        </wp:inline>
      </w:drawing>
    </w:r>
    <w:r w:rsidDel="00000000" w:rsidR="00000000" w:rsidRPr="00000000">
      <w:rPr>
        <w:color w:val="000000"/>
        <w:sz w:val="44"/>
        <w:szCs w:val="44"/>
      </w:rPr>
      <w:pict>
        <v:shape id="WordPictureWatermark1"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2" o:title="image1.png"/>
        </v:shape>
      </w:pict>
    </w:r>
    <w:r w:rsidDel="00000000" w:rsidR="00000000" w:rsidRPr="00000000">
      <w:rPr>
        <w:rFonts w:ascii="Algerian" w:cs="Algerian" w:eastAsia="Algerian" w:hAnsi="Algerian"/>
        <w:b w:val="1"/>
        <w:color w:val="000000"/>
        <w:sz w:val="44"/>
        <w:szCs w:val="44"/>
        <w:rtl w:val="0"/>
      </w:rPr>
      <w:t xml:space="preserve">          Suporter Club UTA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468.0pt;height:468.0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